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748F" w14:textId="577F25B5" w:rsidR="002F6DD6" w:rsidRDefault="002F6DD6" w:rsidP="002F6DD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F6DD6">
        <w:rPr>
          <w:rFonts w:ascii="Arial" w:hAnsi="Arial" w:cs="Arial"/>
          <w:b/>
          <w:bCs/>
          <w:sz w:val="20"/>
          <w:szCs w:val="20"/>
        </w:rPr>
        <w:t>PRESS RELEASE</w:t>
      </w:r>
    </w:p>
    <w:p w14:paraId="43D66D97" w14:textId="2F46EC43" w:rsidR="003C5FAF" w:rsidRDefault="003C5FAF" w:rsidP="002F6DD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IMMEDIATE RELEASE</w:t>
      </w:r>
    </w:p>
    <w:p w14:paraId="4EE281E8" w14:textId="77777777" w:rsidR="003C5FAF" w:rsidRPr="002F6DD6" w:rsidRDefault="003C5FAF" w:rsidP="002F6D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5139AE" w14:textId="39677639" w:rsidR="002F6DD6" w:rsidRPr="002F6DD6" w:rsidRDefault="002F6DD6" w:rsidP="002F6DD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F6DD6">
        <w:rPr>
          <w:rFonts w:ascii="Arial" w:hAnsi="Arial" w:cs="Arial"/>
          <w:b/>
          <w:bCs/>
          <w:sz w:val="20"/>
          <w:szCs w:val="20"/>
        </w:rPr>
        <w:t>Don Catchment Rivers Trust wins the UK’s first Prix Charles Ritz</w:t>
      </w:r>
    </w:p>
    <w:p w14:paraId="086EBDAE" w14:textId="77777777" w:rsidR="002F6DD6" w:rsidRDefault="002F6DD6">
      <w:pPr>
        <w:rPr>
          <w:rFonts w:ascii="Arial" w:hAnsi="Arial" w:cs="Arial"/>
          <w:b/>
          <w:bCs/>
          <w:sz w:val="20"/>
          <w:szCs w:val="20"/>
        </w:rPr>
      </w:pPr>
    </w:p>
    <w:p w14:paraId="455BA428" w14:textId="75E25F4B" w:rsidR="006537A6" w:rsidRPr="002F6DD6" w:rsidRDefault="006537A6">
      <w:pPr>
        <w:rPr>
          <w:rFonts w:ascii="Arial" w:hAnsi="Arial" w:cs="Arial"/>
          <w:sz w:val="20"/>
          <w:szCs w:val="20"/>
        </w:rPr>
      </w:pPr>
      <w:r w:rsidRPr="002F6DD6">
        <w:rPr>
          <w:rFonts w:ascii="Arial" w:hAnsi="Arial" w:cs="Arial"/>
          <w:sz w:val="20"/>
          <w:szCs w:val="20"/>
        </w:rPr>
        <w:t xml:space="preserve">The Prix Charles Ritz </w:t>
      </w:r>
      <w:r w:rsidR="002F6DD6" w:rsidRPr="002F6DD6">
        <w:rPr>
          <w:rFonts w:ascii="Arial" w:hAnsi="Arial" w:cs="Arial"/>
          <w:sz w:val="20"/>
          <w:szCs w:val="20"/>
        </w:rPr>
        <w:t>has been awarded in France for many years, and has now been extended to the UK for the first time in 2019.</w:t>
      </w:r>
    </w:p>
    <w:p w14:paraId="48A78714" w14:textId="5DF5E467" w:rsidR="00BC2ED9" w:rsidRDefault="00970BD0">
      <w:pPr>
        <w:rPr>
          <w:rFonts w:ascii="Arial" w:hAnsi="Arial" w:cs="Arial"/>
          <w:sz w:val="20"/>
          <w:szCs w:val="20"/>
        </w:rPr>
      </w:pPr>
      <w:r w:rsidRPr="00B6696F">
        <w:rPr>
          <w:rFonts w:ascii="Arial" w:hAnsi="Arial" w:cs="Arial"/>
          <w:sz w:val="20"/>
          <w:szCs w:val="20"/>
        </w:rPr>
        <w:t>Anglers have a long and noble history of initiating and supporting environmental efforts on streams, rivers</w:t>
      </w:r>
      <w:r w:rsidR="00B6696F">
        <w:rPr>
          <w:rFonts w:ascii="Arial" w:hAnsi="Arial" w:cs="Arial"/>
          <w:sz w:val="20"/>
          <w:szCs w:val="20"/>
        </w:rPr>
        <w:t xml:space="preserve">, ponds and lakes, </w:t>
      </w:r>
      <w:r w:rsidRPr="00B6696F">
        <w:rPr>
          <w:rFonts w:ascii="Arial" w:hAnsi="Arial" w:cs="Arial"/>
          <w:sz w:val="20"/>
          <w:szCs w:val="20"/>
        </w:rPr>
        <w:t>in most countries of the world</w:t>
      </w:r>
      <w:r w:rsidR="00B6696F" w:rsidRPr="00B6696F">
        <w:rPr>
          <w:rFonts w:ascii="Arial" w:hAnsi="Arial" w:cs="Arial"/>
          <w:sz w:val="20"/>
          <w:szCs w:val="20"/>
        </w:rPr>
        <w:t xml:space="preserve">. </w:t>
      </w:r>
      <w:r w:rsidR="00694B04">
        <w:rPr>
          <w:rFonts w:ascii="Arial" w:hAnsi="Arial" w:cs="Arial"/>
          <w:sz w:val="20"/>
          <w:szCs w:val="20"/>
        </w:rPr>
        <w:t>But w</w:t>
      </w:r>
      <w:r w:rsidR="00694B04" w:rsidRPr="00694B04">
        <w:rPr>
          <w:rFonts w:ascii="Arial" w:hAnsi="Arial" w:cs="Arial"/>
          <w:sz w:val="20"/>
          <w:szCs w:val="20"/>
        </w:rPr>
        <w:t xml:space="preserve">ith so few of our rivers currently considered ‘healthy’ according to European legalisation, the actions of </w:t>
      </w:r>
      <w:r w:rsidR="00495D60" w:rsidRPr="00694B04">
        <w:rPr>
          <w:rFonts w:ascii="Arial" w:hAnsi="Arial" w:cs="Arial"/>
          <w:sz w:val="20"/>
          <w:szCs w:val="20"/>
        </w:rPr>
        <w:t xml:space="preserve">individuals </w:t>
      </w:r>
      <w:r w:rsidR="00495D60">
        <w:rPr>
          <w:rFonts w:ascii="Arial" w:hAnsi="Arial" w:cs="Arial"/>
          <w:sz w:val="20"/>
          <w:szCs w:val="20"/>
        </w:rPr>
        <w:t xml:space="preserve">and </w:t>
      </w:r>
      <w:r w:rsidR="00694B04" w:rsidRPr="00694B04">
        <w:rPr>
          <w:rFonts w:ascii="Arial" w:hAnsi="Arial" w:cs="Arial"/>
          <w:sz w:val="20"/>
          <w:szCs w:val="20"/>
        </w:rPr>
        <w:t>communities</w:t>
      </w:r>
      <w:r w:rsidR="00495D60">
        <w:rPr>
          <w:rFonts w:ascii="Arial" w:hAnsi="Arial" w:cs="Arial"/>
          <w:sz w:val="20"/>
          <w:szCs w:val="20"/>
        </w:rPr>
        <w:t xml:space="preserve"> </w:t>
      </w:r>
      <w:r w:rsidR="00694B04" w:rsidRPr="00694B04">
        <w:rPr>
          <w:rFonts w:ascii="Arial" w:hAnsi="Arial" w:cs="Arial"/>
          <w:sz w:val="20"/>
          <w:szCs w:val="20"/>
        </w:rPr>
        <w:t xml:space="preserve">in caring for their </w:t>
      </w:r>
      <w:r w:rsidR="00885AC3">
        <w:rPr>
          <w:rFonts w:ascii="Arial" w:hAnsi="Arial" w:cs="Arial"/>
          <w:sz w:val="20"/>
          <w:szCs w:val="20"/>
        </w:rPr>
        <w:t>local waterways</w:t>
      </w:r>
      <w:r w:rsidR="00694B04" w:rsidRPr="00694B04">
        <w:rPr>
          <w:rFonts w:ascii="Arial" w:hAnsi="Arial" w:cs="Arial"/>
          <w:sz w:val="20"/>
          <w:szCs w:val="20"/>
        </w:rPr>
        <w:t xml:space="preserve"> ha</w:t>
      </w:r>
      <w:r w:rsidR="00F97C35">
        <w:rPr>
          <w:rFonts w:ascii="Arial" w:hAnsi="Arial" w:cs="Arial"/>
          <w:sz w:val="20"/>
          <w:szCs w:val="20"/>
        </w:rPr>
        <w:t>ve</w:t>
      </w:r>
      <w:r w:rsidR="00694B04" w:rsidRPr="00694B04">
        <w:rPr>
          <w:rFonts w:ascii="Arial" w:hAnsi="Arial" w:cs="Arial"/>
          <w:sz w:val="20"/>
          <w:szCs w:val="20"/>
        </w:rPr>
        <w:t xml:space="preserve"> never been </w:t>
      </w:r>
      <w:r w:rsidR="00286093">
        <w:rPr>
          <w:rFonts w:ascii="Arial" w:hAnsi="Arial" w:cs="Arial"/>
          <w:sz w:val="20"/>
          <w:szCs w:val="20"/>
        </w:rPr>
        <w:t>more</w:t>
      </w:r>
      <w:r w:rsidR="00694B04" w:rsidRPr="00694B04">
        <w:rPr>
          <w:rFonts w:ascii="Arial" w:hAnsi="Arial" w:cs="Arial"/>
          <w:sz w:val="20"/>
          <w:szCs w:val="20"/>
        </w:rPr>
        <w:t xml:space="preserve"> important. </w:t>
      </w:r>
    </w:p>
    <w:p w14:paraId="6F958655" w14:textId="4EDCB892" w:rsidR="00970BD0" w:rsidRPr="00B6696F" w:rsidRDefault="00EA69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54823">
        <w:rPr>
          <w:rFonts w:ascii="Arial" w:hAnsi="Arial" w:cs="Arial"/>
          <w:sz w:val="20"/>
          <w:szCs w:val="20"/>
        </w:rPr>
        <w:t>ow,</w:t>
      </w:r>
      <w:r w:rsidR="00970BD0" w:rsidRPr="00B6696F">
        <w:rPr>
          <w:rFonts w:ascii="Arial" w:hAnsi="Arial" w:cs="Arial"/>
          <w:sz w:val="20"/>
          <w:szCs w:val="20"/>
        </w:rPr>
        <w:t xml:space="preserve"> as we enter the third decade of the 21</w:t>
      </w:r>
      <w:r w:rsidR="008A7B21" w:rsidRPr="00694B04">
        <w:rPr>
          <w:rFonts w:ascii="Arial" w:hAnsi="Arial" w:cs="Arial"/>
          <w:sz w:val="20"/>
          <w:szCs w:val="20"/>
        </w:rPr>
        <w:t>st</w:t>
      </w:r>
      <w:r w:rsidR="008A7B21">
        <w:rPr>
          <w:rFonts w:ascii="Arial" w:hAnsi="Arial" w:cs="Arial"/>
          <w:sz w:val="20"/>
          <w:szCs w:val="20"/>
        </w:rPr>
        <w:t xml:space="preserve"> </w:t>
      </w:r>
      <w:r w:rsidR="00970BD0" w:rsidRPr="00B6696F">
        <w:rPr>
          <w:rFonts w:ascii="Arial" w:hAnsi="Arial" w:cs="Arial"/>
          <w:sz w:val="20"/>
          <w:szCs w:val="20"/>
        </w:rPr>
        <w:t>century, it</w:t>
      </w:r>
      <w:r w:rsidR="00BC2ED9">
        <w:rPr>
          <w:rFonts w:ascii="Arial" w:hAnsi="Arial" w:cs="Arial"/>
          <w:sz w:val="20"/>
          <w:szCs w:val="20"/>
        </w:rPr>
        <w:t xml:space="preserve"> is</w:t>
      </w:r>
      <w:r w:rsidR="00970BD0" w:rsidRPr="00B6696F">
        <w:rPr>
          <w:rFonts w:ascii="Arial" w:hAnsi="Arial" w:cs="Arial"/>
          <w:sz w:val="20"/>
          <w:szCs w:val="20"/>
        </w:rPr>
        <w:t xml:space="preserve"> </w:t>
      </w:r>
      <w:r w:rsidR="00B6696F">
        <w:rPr>
          <w:rFonts w:ascii="Arial" w:hAnsi="Arial" w:cs="Arial"/>
          <w:sz w:val="20"/>
          <w:szCs w:val="20"/>
        </w:rPr>
        <w:t xml:space="preserve">becoming </w:t>
      </w:r>
      <w:r w:rsidR="00970BD0" w:rsidRPr="00B6696F">
        <w:rPr>
          <w:rFonts w:ascii="Arial" w:hAnsi="Arial" w:cs="Arial"/>
          <w:sz w:val="20"/>
          <w:szCs w:val="20"/>
        </w:rPr>
        <w:t xml:space="preserve">more </w:t>
      </w:r>
      <w:r w:rsidR="00694B04">
        <w:rPr>
          <w:rFonts w:ascii="Arial" w:hAnsi="Arial" w:cs="Arial"/>
          <w:sz w:val="20"/>
          <w:szCs w:val="20"/>
        </w:rPr>
        <w:t>essential than ever</w:t>
      </w:r>
      <w:r w:rsidR="00970BD0" w:rsidRPr="00B6696F">
        <w:rPr>
          <w:rFonts w:ascii="Arial" w:hAnsi="Arial" w:cs="Arial"/>
          <w:sz w:val="20"/>
          <w:szCs w:val="20"/>
        </w:rPr>
        <w:t xml:space="preserve"> to celebrate our successes, as well as continuing to learn and collaborate internationally.</w:t>
      </w:r>
    </w:p>
    <w:p w14:paraId="194EF67B" w14:textId="68C4C5D5" w:rsidR="00970BD0" w:rsidRPr="00B6696F" w:rsidRDefault="002F6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many years, t</w:t>
      </w:r>
      <w:r w:rsidR="00970BD0" w:rsidRPr="00B6696F">
        <w:rPr>
          <w:rFonts w:ascii="Arial" w:hAnsi="Arial" w:cs="Arial"/>
          <w:sz w:val="20"/>
          <w:szCs w:val="20"/>
        </w:rPr>
        <w:t xml:space="preserve">he </w:t>
      </w:r>
      <w:r w:rsidR="00382CB7">
        <w:rPr>
          <w:rFonts w:ascii="Arial" w:hAnsi="Arial" w:cs="Arial"/>
          <w:sz w:val="20"/>
          <w:szCs w:val="20"/>
        </w:rPr>
        <w:t xml:space="preserve">prestigious </w:t>
      </w:r>
      <w:r w:rsidR="00970BD0" w:rsidRPr="00B6696F">
        <w:rPr>
          <w:rFonts w:ascii="Arial" w:hAnsi="Arial" w:cs="Arial"/>
          <w:sz w:val="20"/>
          <w:szCs w:val="20"/>
        </w:rPr>
        <w:t>Prix Charles Ritz has been awarded in France</w:t>
      </w:r>
      <w:r>
        <w:rPr>
          <w:rFonts w:ascii="Arial" w:hAnsi="Arial" w:cs="Arial"/>
          <w:sz w:val="20"/>
          <w:szCs w:val="20"/>
        </w:rPr>
        <w:t xml:space="preserve">, to highlight </w:t>
      </w:r>
      <w:r w:rsidR="00970BD0" w:rsidRPr="00B6696F">
        <w:rPr>
          <w:rFonts w:ascii="Arial" w:hAnsi="Arial" w:cs="Arial"/>
          <w:sz w:val="20"/>
          <w:szCs w:val="20"/>
        </w:rPr>
        <w:t>projects which focus on improving wild fish populations in harmony with their natural environment, and rewar</w:t>
      </w:r>
      <w:r>
        <w:rPr>
          <w:rFonts w:ascii="Arial" w:hAnsi="Arial" w:cs="Arial"/>
          <w:sz w:val="20"/>
          <w:szCs w:val="20"/>
        </w:rPr>
        <w:t>d</w:t>
      </w:r>
      <w:r w:rsidR="00970BD0" w:rsidRPr="00B6696F">
        <w:rPr>
          <w:rFonts w:ascii="Arial" w:hAnsi="Arial" w:cs="Arial"/>
          <w:sz w:val="20"/>
          <w:szCs w:val="20"/>
        </w:rPr>
        <w:t xml:space="preserve"> </w:t>
      </w:r>
      <w:r w:rsidR="00286093">
        <w:rPr>
          <w:rFonts w:ascii="Arial" w:hAnsi="Arial" w:cs="Arial"/>
          <w:sz w:val="20"/>
          <w:szCs w:val="20"/>
        </w:rPr>
        <w:t>those</w:t>
      </w:r>
      <w:r w:rsidR="00970BD0" w:rsidRPr="00B6696F">
        <w:rPr>
          <w:rFonts w:ascii="Arial" w:hAnsi="Arial" w:cs="Arial"/>
          <w:sz w:val="20"/>
          <w:szCs w:val="20"/>
        </w:rPr>
        <w:t xml:space="preserve"> who </w:t>
      </w:r>
      <w:r w:rsidR="009F4C99">
        <w:rPr>
          <w:rFonts w:ascii="Arial" w:hAnsi="Arial" w:cs="Arial"/>
          <w:sz w:val="20"/>
          <w:szCs w:val="20"/>
        </w:rPr>
        <w:t>enhance</w:t>
      </w:r>
      <w:r w:rsidR="00970BD0" w:rsidRPr="00B6696F">
        <w:rPr>
          <w:rFonts w:ascii="Arial" w:hAnsi="Arial" w:cs="Arial"/>
          <w:sz w:val="20"/>
          <w:szCs w:val="20"/>
        </w:rPr>
        <w:t xml:space="preserve"> their local river habitat.</w:t>
      </w:r>
    </w:p>
    <w:p w14:paraId="31701750" w14:textId="7AFC90C5" w:rsidR="00B6696F" w:rsidRDefault="00B6696F" w:rsidP="00B669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2019, the International </w:t>
      </w:r>
      <w:proofErr w:type="spellStart"/>
      <w:r>
        <w:rPr>
          <w:rFonts w:ascii="Arial" w:hAnsi="Arial" w:cs="Arial"/>
          <w:sz w:val="20"/>
          <w:szCs w:val="20"/>
        </w:rPr>
        <w:t>Fario</w:t>
      </w:r>
      <w:proofErr w:type="spellEnd"/>
      <w:r>
        <w:rPr>
          <w:rFonts w:ascii="Arial" w:hAnsi="Arial" w:cs="Arial"/>
          <w:sz w:val="20"/>
          <w:szCs w:val="20"/>
        </w:rPr>
        <w:t xml:space="preserve"> Club made the decision to extend the Prix Charles Ritz to the UK for the first time</w:t>
      </w:r>
      <w:r w:rsidR="00C33AE0">
        <w:rPr>
          <w:rFonts w:ascii="Arial" w:hAnsi="Arial" w:cs="Arial"/>
          <w:sz w:val="20"/>
          <w:szCs w:val="20"/>
        </w:rPr>
        <w:t>, as a special bi</w:t>
      </w:r>
      <w:r w:rsidR="006D4690">
        <w:rPr>
          <w:rFonts w:ascii="Arial" w:hAnsi="Arial" w:cs="Arial"/>
          <w:sz w:val="20"/>
          <w:szCs w:val="20"/>
        </w:rPr>
        <w:t>ennia</w:t>
      </w:r>
      <w:r w:rsidR="00C33AE0">
        <w:rPr>
          <w:rFonts w:ascii="Arial" w:hAnsi="Arial" w:cs="Arial"/>
          <w:sz w:val="20"/>
          <w:szCs w:val="20"/>
        </w:rPr>
        <w:t>l award</w:t>
      </w:r>
      <w:r>
        <w:rPr>
          <w:rFonts w:ascii="Arial" w:hAnsi="Arial" w:cs="Arial"/>
          <w:sz w:val="20"/>
          <w:szCs w:val="20"/>
        </w:rPr>
        <w:t>…</w:t>
      </w:r>
    </w:p>
    <w:p w14:paraId="343B2ED5" w14:textId="77777777" w:rsidR="00B6696F" w:rsidRPr="00522540" w:rsidRDefault="00B6696F" w:rsidP="00B6696F">
      <w:pPr>
        <w:rPr>
          <w:rFonts w:ascii="Arial" w:hAnsi="Arial" w:cs="Arial"/>
          <w:i/>
          <w:iCs/>
          <w:sz w:val="20"/>
          <w:szCs w:val="20"/>
        </w:rPr>
      </w:pPr>
      <w:r w:rsidRPr="00522540">
        <w:rPr>
          <w:rFonts w:ascii="Arial" w:hAnsi="Arial" w:cs="Arial"/>
          <w:i/>
          <w:iCs/>
          <w:sz w:val="20"/>
          <w:szCs w:val="20"/>
        </w:rPr>
        <w:t xml:space="preserve">“… </w:t>
      </w:r>
      <w:proofErr w:type="gramStart"/>
      <w:r w:rsidRPr="00522540">
        <w:rPr>
          <w:rFonts w:ascii="Arial" w:hAnsi="Arial" w:cs="Arial"/>
          <w:i/>
          <w:iCs/>
          <w:sz w:val="20"/>
          <w:szCs w:val="20"/>
        </w:rPr>
        <w:t>to</w:t>
      </w:r>
      <w:proofErr w:type="gramEnd"/>
      <w:r w:rsidRPr="00522540">
        <w:rPr>
          <w:rFonts w:ascii="Arial" w:hAnsi="Arial" w:cs="Arial"/>
          <w:i/>
          <w:iCs/>
          <w:sz w:val="20"/>
          <w:szCs w:val="20"/>
        </w:rPr>
        <w:t xml:space="preserve"> build a bridge between the parallel fates of our rivers and wildlife, and a link with the various public involved in water preservation, including water and rivers statutory bodies, local communities, farmers, foresters, scientists, and consumers… on both sides of the Channel.”</w:t>
      </w:r>
    </w:p>
    <w:p w14:paraId="162B5018" w14:textId="318EFDC7" w:rsidR="00522540" w:rsidRDefault="00B6696F" w:rsidP="00B6696F">
      <w:pPr>
        <w:rPr>
          <w:rFonts w:ascii="Arial" w:hAnsi="Arial" w:cs="Arial"/>
          <w:sz w:val="20"/>
          <w:szCs w:val="20"/>
        </w:rPr>
      </w:pPr>
      <w:r w:rsidRPr="003604A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nternational </w:t>
      </w:r>
      <w:proofErr w:type="spellStart"/>
      <w:r w:rsidRPr="003604A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ario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604A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lub</w:t>
      </w:r>
      <w:r w:rsidRPr="003604A9">
        <w:rPr>
          <w:rFonts w:ascii="Arial" w:hAnsi="Arial" w:cs="Arial"/>
          <w:sz w:val="20"/>
          <w:szCs w:val="20"/>
        </w:rPr>
        <w:t xml:space="preserve"> d</w:t>
      </w:r>
      <w:r w:rsidR="00316B68">
        <w:rPr>
          <w:rFonts w:ascii="Arial" w:hAnsi="Arial" w:cs="Arial"/>
          <w:sz w:val="20"/>
          <w:szCs w:val="20"/>
        </w:rPr>
        <w:t xml:space="preserve">irector Laurent </w:t>
      </w:r>
      <w:proofErr w:type="spellStart"/>
      <w:r w:rsidR="00316B68">
        <w:rPr>
          <w:rFonts w:ascii="Arial" w:hAnsi="Arial" w:cs="Arial"/>
          <w:sz w:val="20"/>
          <w:szCs w:val="20"/>
        </w:rPr>
        <w:t>Sainsot</w:t>
      </w:r>
      <w:proofErr w:type="spellEnd"/>
      <w:r w:rsidR="00316B68">
        <w:rPr>
          <w:rFonts w:ascii="Arial" w:hAnsi="Arial" w:cs="Arial"/>
          <w:sz w:val="20"/>
          <w:szCs w:val="20"/>
        </w:rPr>
        <w:t xml:space="preserve"> secured the assistance of Salmon &amp; Trout Conservation UK and assemble</w:t>
      </w:r>
      <w:r w:rsidRPr="003604A9">
        <w:rPr>
          <w:rFonts w:ascii="Arial" w:hAnsi="Arial" w:cs="Arial"/>
          <w:sz w:val="20"/>
          <w:szCs w:val="20"/>
        </w:rPr>
        <w:t>d a judging panel of experienced river restorationists</w:t>
      </w:r>
      <w:r w:rsidR="00522540">
        <w:rPr>
          <w:rFonts w:ascii="Arial" w:hAnsi="Arial" w:cs="Arial"/>
          <w:sz w:val="20"/>
          <w:szCs w:val="20"/>
        </w:rPr>
        <w:t xml:space="preserve"> to assess the entrants, under the watchful eye of president Albert Roux</w:t>
      </w:r>
      <w:r w:rsidR="00AC785E">
        <w:rPr>
          <w:rFonts w:ascii="Arial" w:hAnsi="Arial" w:cs="Arial"/>
          <w:sz w:val="20"/>
          <w:szCs w:val="20"/>
        </w:rPr>
        <w:t xml:space="preserve"> OBE</w:t>
      </w:r>
      <w:r w:rsidR="00522540">
        <w:rPr>
          <w:rFonts w:ascii="Arial" w:hAnsi="Arial" w:cs="Arial"/>
          <w:sz w:val="20"/>
          <w:szCs w:val="20"/>
        </w:rPr>
        <w:t>:</w:t>
      </w:r>
    </w:p>
    <w:p w14:paraId="527376A0" w14:textId="7BF60DFF" w:rsidR="00522540" w:rsidRPr="00522540" w:rsidRDefault="00522540" w:rsidP="00522540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2540">
        <w:rPr>
          <w:rFonts w:ascii="Arial" w:hAnsi="Arial" w:cs="Arial"/>
          <w:sz w:val="20"/>
          <w:szCs w:val="20"/>
        </w:rPr>
        <w:t>Tony Bird, vice president of Salmon &amp; Trout Conservation UK</w:t>
      </w:r>
    </w:p>
    <w:p w14:paraId="329AB809" w14:textId="77777777" w:rsidR="00522540" w:rsidRPr="00522540" w:rsidRDefault="00522540" w:rsidP="00522540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2540">
        <w:rPr>
          <w:rFonts w:ascii="Arial" w:hAnsi="Arial" w:cs="Arial"/>
          <w:sz w:val="20"/>
          <w:szCs w:val="20"/>
        </w:rPr>
        <w:t xml:space="preserve">Janina </w:t>
      </w:r>
      <w:proofErr w:type="spellStart"/>
      <w:r w:rsidRPr="00522540">
        <w:rPr>
          <w:rFonts w:ascii="Arial" w:hAnsi="Arial" w:cs="Arial"/>
          <w:sz w:val="20"/>
          <w:szCs w:val="20"/>
        </w:rPr>
        <w:t>Gray</w:t>
      </w:r>
      <w:proofErr w:type="spellEnd"/>
      <w:r w:rsidRPr="00522540">
        <w:rPr>
          <w:rFonts w:ascii="Arial" w:hAnsi="Arial" w:cs="Arial"/>
          <w:sz w:val="20"/>
          <w:szCs w:val="20"/>
        </w:rPr>
        <w:t>, head scientist at Salmon &amp; Trout Conservation UK</w:t>
      </w:r>
    </w:p>
    <w:p w14:paraId="7492F7ED" w14:textId="538292C0" w:rsidR="00522540" w:rsidRPr="00522540" w:rsidRDefault="00522540" w:rsidP="00522540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2540">
        <w:rPr>
          <w:rFonts w:ascii="Arial" w:hAnsi="Arial" w:cs="Arial"/>
          <w:sz w:val="20"/>
          <w:szCs w:val="20"/>
        </w:rPr>
        <w:t>Johanna Halford, great grand</w:t>
      </w:r>
      <w:r w:rsidR="002A6001">
        <w:rPr>
          <w:rFonts w:ascii="Arial" w:hAnsi="Arial" w:cs="Arial"/>
          <w:sz w:val="20"/>
          <w:szCs w:val="20"/>
        </w:rPr>
        <w:t>-</w:t>
      </w:r>
      <w:r w:rsidRPr="00522540">
        <w:rPr>
          <w:rFonts w:ascii="Arial" w:hAnsi="Arial" w:cs="Arial"/>
          <w:sz w:val="20"/>
          <w:szCs w:val="20"/>
        </w:rPr>
        <w:t>daughter of Frederic</w:t>
      </w:r>
    </w:p>
    <w:p w14:paraId="453E23F3" w14:textId="56D4FA5E" w:rsidR="00522540" w:rsidRPr="00522540" w:rsidRDefault="00522540" w:rsidP="00522540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2540">
        <w:rPr>
          <w:rFonts w:ascii="Arial" w:hAnsi="Arial" w:cs="Arial"/>
          <w:sz w:val="20"/>
          <w:szCs w:val="20"/>
        </w:rPr>
        <w:t>Roger Harrison, a former trustee of Salmon &amp; Trout Conservation UK,</w:t>
      </w:r>
      <w:r w:rsidR="00366327">
        <w:rPr>
          <w:rFonts w:ascii="Arial" w:hAnsi="Arial" w:cs="Arial"/>
          <w:sz w:val="20"/>
          <w:szCs w:val="20"/>
        </w:rPr>
        <w:t xml:space="preserve"> </w:t>
      </w:r>
      <w:r w:rsidRPr="00522540">
        <w:rPr>
          <w:rFonts w:ascii="Arial" w:hAnsi="Arial" w:cs="Arial"/>
          <w:sz w:val="20"/>
          <w:szCs w:val="20"/>
        </w:rPr>
        <w:t>engaged in protecting the River Itchen</w:t>
      </w:r>
    </w:p>
    <w:p w14:paraId="00FE47A2" w14:textId="0921428D" w:rsidR="00522540" w:rsidRPr="00522540" w:rsidRDefault="00522540" w:rsidP="00522540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2540">
        <w:rPr>
          <w:rFonts w:ascii="Arial" w:hAnsi="Arial" w:cs="Arial"/>
          <w:sz w:val="20"/>
          <w:szCs w:val="20"/>
        </w:rPr>
        <w:t>Theo Pike, chairman of the South East Rivers Trust, and Trout in the Town officer at the Wild Trout Trust </w:t>
      </w:r>
    </w:p>
    <w:p w14:paraId="70980EF8" w14:textId="06858290" w:rsidR="00522540" w:rsidRPr="00522540" w:rsidRDefault="00522540" w:rsidP="00522540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2540">
        <w:rPr>
          <w:rFonts w:ascii="Arial" w:hAnsi="Arial" w:cs="Arial"/>
          <w:sz w:val="20"/>
          <w:szCs w:val="20"/>
        </w:rPr>
        <w:t>Charles Rangeley-Wilson, founder and vice president of the Wild Trout Trust </w:t>
      </w:r>
    </w:p>
    <w:p w14:paraId="148338A8" w14:textId="77777777" w:rsidR="00522540" w:rsidRPr="00522540" w:rsidRDefault="00522540" w:rsidP="00522540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2540">
        <w:rPr>
          <w:rFonts w:ascii="Arial" w:hAnsi="Arial" w:cs="Arial"/>
          <w:sz w:val="20"/>
          <w:szCs w:val="20"/>
        </w:rPr>
        <w:t>Richard Sankey, chairman of Fisheries Management Scotland &amp; Kyle of Sutherland District Fisheries Board</w:t>
      </w:r>
    </w:p>
    <w:p w14:paraId="1D5C52E1" w14:textId="586BD68C" w:rsidR="00522540" w:rsidRDefault="002A6001" w:rsidP="005225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very </w:t>
      </w:r>
      <w:r w:rsidR="00510216">
        <w:rPr>
          <w:rFonts w:ascii="Arial" w:hAnsi="Arial" w:cs="Arial"/>
          <w:sz w:val="20"/>
          <w:szCs w:val="20"/>
        </w:rPr>
        <w:t xml:space="preserve">wide </w:t>
      </w:r>
      <w:r>
        <w:rPr>
          <w:rFonts w:ascii="Arial" w:hAnsi="Arial" w:cs="Arial"/>
          <w:sz w:val="20"/>
          <w:szCs w:val="20"/>
        </w:rPr>
        <w:t xml:space="preserve">range of 11 dossiers </w:t>
      </w:r>
      <w:r w:rsidR="00522540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as</w:t>
      </w:r>
      <w:r w:rsidR="00522540">
        <w:rPr>
          <w:rFonts w:ascii="Arial" w:hAnsi="Arial" w:cs="Arial"/>
          <w:sz w:val="20"/>
          <w:szCs w:val="20"/>
        </w:rPr>
        <w:t xml:space="preserve"> received from communities, angling clubs and rivers trusts all over England and Wales, </w:t>
      </w:r>
      <w:r>
        <w:rPr>
          <w:rFonts w:ascii="Arial" w:hAnsi="Arial" w:cs="Arial"/>
          <w:sz w:val="20"/>
          <w:szCs w:val="20"/>
        </w:rPr>
        <w:t xml:space="preserve">and the judges were eventually able to narrow these </w:t>
      </w:r>
      <w:r w:rsidR="00510216">
        <w:rPr>
          <w:rFonts w:ascii="Arial" w:hAnsi="Arial" w:cs="Arial"/>
          <w:sz w:val="20"/>
          <w:szCs w:val="20"/>
        </w:rPr>
        <w:t xml:space="preserve">impressive </w:t>
      </w:r>
      <w:r>
        <w:rPr>
          <w:rFonts w:ascii="Arial" w:hAnsi="Arial" w:cs="Arial"/>
          <w:sz w:val="20"/>
          <w:szCs w:val="20"/>
        </w:rPr>
        <w:t>entries down to three finalists:</w:t>
      </w:r>
    </w:p>
    <w:p w14:paraId="6E33C8D5" w14:textId="17B954DF" w:rsidR="002A6001" w:rsidRDefault="002A6001" w:rsidP="002A600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0D7">
        <w:rPr>
          <w:rFonts w:ascii="Arial" w:hAnsi="Arial" w:cs="Arial"/>
          <w:sz w:val="20"/>
          <w:szCs w:val="20"/>
        </w:rPr>
        <w:t xml:space="preserve">Don Catchment Rivers Trust’s Living Heritage of the River Don </w:t>
      </w:r>
      <w:r>
        <w:rPr>
          <w:rFonts w:ascii="Arial" w:hAnsi="Arial" w:cs="Arial"/>
          <w:sz w:val="20"/>
          <w:szCs w:val="20"/>
        </w:rPr>
        <w:t>p</w:t>
      </w:r>
      <w:r w:rsidRPr="007C30D7">
        <w:rPr>
          <w:rFonts w:ascii="Arial" w:hAnsi="Arial" w:cs="Arial"/>
          <w:sz w:val="20"/>
          <w:szCs w:val="20"/>
        </w:rPr>
        <w:t>roject</w:t>
      </w:r>
    </w:p>
    <w:p w14:paraId="5FB2E96D" w14:textId="77777777" w:rsidR="00BD06D4" w:rsidRPr="008A7F53" w:rsidRDefault="00BD06D4" w:rsidP="00BD06D4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A7F53">
        <w:rPr>
          <w:rFonts w:ascii="Arial" w:hAnsi="Arial" w:cs="Arial"/>
          <w:sz w:val="20"/>
          <w:szCs w:val="20"/>
        </w:rPr>
        <w:t xml:space="preserve">Wilton Fly Fishing Club’s </w:t>
      </w:r>
      <w:proofErr w:type="spellStart"/>
      <w:r w:rsidRPr="008A7F53">
        <w:rPr>
          <w:rFonts w:ascii="Arial" w:hAnsi="Arial" w:cs="Arial"/>
          <w:sz w:val="20"/>
          <w:szCs w:val="20"/>
        </w:rPr>
        <w:t>Stoford</w:t>
      </w:r>
      <w:proofErr w:type="spellEnd"/>
      <w:r w:rsidRPr="008A7F53">
        <w:rPr>
          <w:rFonts w:ascii="Arial" w:hAnsi="Arial" w:cs="Arial"/>
          <w:sz w:val="20"/>
          <w:szCs w:val="20"/>
        </w:rPr>
        <w:t xml:space="preserve"> and South Newton Improvement </w:t>
      </w:r>
      <w:r>
        <w:rPr>
          <w:rFonts w:ascii="Arial" w:hAnsi="Arial" w:cs="Arial"/>
          <w:sz w:val="20"/>
          <w:szCs w:val="20"/>
        </w:rPr>
        <w:t>p</w:t>
      </w:r>
      <w:r w:rsidRPr="008A7F53">
        <w:rPr>
          <w:rFonts w:ascii="Arial" w:hAnsi="Arial" w:cs="Arial"/>
          <w:sz w:val="20"/>
          <w:szCs w:val="20"/>
        </w:rPr>
        <w:t>roject</w:t>
      </w:r>
    </w:p>
    <w:p w14:paraId="53AC89EA" w14:textId="77777777" w:rsidR="002A6001" w:rsidRPr="007C30D7" w:rsidRDefault="002A6001" w:rsidP="002A600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0D7">
        <w:rPr>
          <w:rFonts w:ascii="Arial" w:hAnsi="Arial" w:cs="Arial"/>
          <w:sz w:val="20"/>
          <w:szCs w:val="20"/>
        </w:rPr>
        <w:t xml:space="preserve">Wye &amp; </w:t>
      </w:r>
      <w:proofErr w:type="spellStart"/>
      <w:r w:rsidRPr="007C30D7">
        <w:rPr>
          <w:rFonts w:ascii="Arial" w:hAnsi="Arial" w:cs="Arial"/>
          <w:sz w:val="20"/>
          <w:szCs w:val="20"/>
        </w:rPr>
        <w:t>Usk</w:t>
      </w:r>
      <w:proofErr w:type="spellEnd"/>
      <w:r w:rsidRPr="007C30D7">
        <w:rPr>
          <w:rFonts w:ascii="Arial" w:hAnsi="Arial" w:cs="Arial"/>
          <w:sz w:val="20"/>
          <w:szCs w:val="20"/>
        </w:rPr>
        <w:t xml:space="preserve"> Foundation’s Gravelling the Elan System </w:t>
      </w:r>
      <w:r>
        <w:rPr>
          <w:rFonts w:ascii="Arial" w:hAnsi="Arial" w:cs="Arial"/>
          <w:sz w:val="20"/>
          <w:szCs w:val="20"/>
        </w:rPr>
        <w:t>p</w:t>
      </w:r>
      <w:r w:rsidRPr="007C30D7">
        <w:rPr>
          <w:rFonts w:ascii="Arial" w:hAnsi="Arial" w:cs="Arial"/>
          <w:sz w:val="20"/>
          <w:szCs w:val="20"/>
        </w:rPr>
        <w:t>roject</w:t>
      </w:r>
    </w:p>
    <w:p w14:paraId="3B7D4A66" w14:textId="3C129552" w:rsidR="00510216" w:rsidRDefault="002A6001" w:rsidP="002A6001">
      <w:pPr>
        <w:rPr>
          <w:rFonts w:ascii="Arial" w:hAnsi="Arial" w:cs="Arial"/>
          <w:sz w:val="20"/>
          <w:szCs w:val="20"/>
        </w:rPr>
      </w:pPr>
      <w:r w:rsidRPr="002A6001">
        <w:rPr>
          <w:rFonts w:ascii="Arial" w:hAnsi="Arial" w:cs="Arial"/>
          <w:sz w:val="20"/>
          <w:szCs w:val="20"/>
        </w:rPr>
        <w:t xml:space="preserve">Different members of the judging panel </w:t>
      </w:r>
      <w:r>
        <w:rPr>
          <w:rFonts w:ascii="Arial" w:hAnsi="Arial" w:cs="Arial"/>
          <w:sz w:val="20"/>
          <w:szCs w:val="20"/>
        </w:rPr>
        <w:t xml:space="preserve">visited each of these finalists, and </w:t>
      </w:r>
      <w:r w:rsidR="008508AA">
        <w:rPr>
          <w:rFonts w:ascii="Arial" w:hAnsi="Arial" w:cs="Arial"/>
          <w:sz w:val="20"/>
          <w:szCs w:val="20"/>
        </w:rPr>
        <w:t xml:space="preserve">eventually </w:t>
      </w:r>
      <w:r>
        <w:rPr>
          <w:rFonts w:ascii="Arial" w:hAnsi="Arial" w:cs="Arial"/>
          <w:sz w:val="20"/>
          <w:szCs w:val="20"/>
        </w:rPr>
        <w:t>made the decision to award the UK’s first Prix Charles Ritz award to the Don Catchment Rivers Trust</w:t>
      </w:r>
      <w:r w:rsidR="008508AA">
        <w:rPr>
          <w:rFonts w:ascii="Arial" w:hAnsi="Arial" w:cs="Arial"/>
          <w:sz w:val="20"/>
          <w:szCs w:val="20"/>
        </w:rPr>
        <w:t xml:space="preserve">. </w:t>
      </w:r>
    </w:p>
    <w:p w14:paraId="1A1D04E9" w14:textId="2456AA35" w:rsidR="00510216" w:rsidRDefault="008508AA" w:rsidP="008508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agreed that</w:t>
      </w:r>
      <w:r w:rsidR="00A3542D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Living Heritage of the Don project reflected </w:t>
      </w:r>
      <w:r w:rsidR="00814D24">
        <w:rPr>
          <w:rFonts w:ascii="Arial" w:hAnsi="Arial" w:cs="Arial"/>
          <w:sz w:val="20"/>
          <w:szCs w:val="20"/>
        </w:rPr>
        <w:t xml:space="preserve">the innovative nature of contemporary urban river </w:t>
      </w:r>
      <w:r>
        <w:rPr>
          <w:rFonts w:ascii="Arial" w:hAnsi="Arial" w:cs="Arial"/>
          <w:sz w:val="20"/>
          <w:szCs w:val="20"/>
        </w:rPr>
        <w:t>restoration</w:t>
      </w:r>
      <w:r w:rsidR="00814D24">
        <w:rPr>
          <w:rFonts w:ascii="Arial" w:hAnsi="Arial" w:cs="Arial"/>
          <w:sz w:val="20"/>
          <w:szCs w:val="20"/>
        </w:rPr>
        <w:t xml:space="preserve">, with its blend of </w:t>
      </w:r>
      <w:r w:rsidR="00510216">
        <w:rPr>
          <w:rFonts w:ascii="Arial" w:hAnsi="Arial" w:cs="Arial"/>
          <w:sz w:val="20"/>
          <w:szCs w:val="20"/>
        </w:rPr>
        <w:t xml:space="preserve">technical excellence, partnership working, community </w:t>
      </w:r>
      <w:r w:rsidR="00510216">
        <w:rPr>
          <w:rFonts w:ascii="Arial" w:hAnsi="Arial" w:cs="Arial"/>
          <w:sz w:val="20"/>
          <w:szCs w:val="20"/>
        </w:rPr>
        <w:lastRenderedPageBreak/>
        <w:t xml:space="preserve">engagement, long-term monitoring, and </w:t>
      </w:r>
      <w:r>
        <w:rPr>
          <w:rFonts w:ascii="Arial" w:hAnsi="Arial" w:cs="Arial"/>
          <w:sz w:val="20"/>
          <w:szCs w:val="20"/>
        </w:rPr>
        <w:t>above all fish passage improvement</w:t>
      </w:r>
      <w:r w:rsidR="004C2515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so that salmon are now reappearing in the </w:t>
      </w:r>
      <w:r w:rsidR="006B5EAE">
        <w:rPr>
          <w:rFonts w:ascii="Arial" w:hAnsi="Arial" w:cs="Arial"/>
          <w:sz w:val="20"/>
          <w:szCs w:val="20"/>
        </w:rPr>
        <w:t xml:space="preserve">post-industrial </w:t>
      </w:r>
      <w:r>
        <w:rPr>
          <w:rFonts w:ascii="Arial" w:hAnsi="Arial" w:cs="Arial"/>
          <w:sz w:val="20"/>
          <w:szCs w:val="20"/>
        </w:rPr>
        <w:t>heart of Sheffield after an absence of</w:t>
      </w:r>
      <w:r w:rsidR="00510216">
        <w:rPr>
          <w:rFonts w:ascii="Arial" w:hAnsi="Arial" w:cs="Arial"/>
          <w:sz w:val="20"/>
          <w:szCs w:val="20"/>
        </w:rPr>
        <w:t xml:space="preserve"> 200</w:t>
      </w:r>
      <w:r>
        <w:rPr>
          <w:rFonts w:ascii="Arial" w:hAnsi="Arial" w:cs="Arial"/>
          <w:sz w:val="20"/>
          <w:szCs w:val="20"/>
        </w:rPr>
        <w:t xml:space="preserve"> years.</w:t>
      </w:r>
      <w:r w:rsidR="00510216">
        <w:rPr>
          <w:rFonts w:ascii="Arial" w:hAnsi="Arial" w:cs="Arial"/>
          <w:sz w:val="20"/>
          <w:szCs w:val="20"/>
        </w:rPr>
        <w:t xml:space="preserve"> </w:t>
      </w:r>
    </w:p>
    <w:p w14:paraId="010E5D6E" w14:textId="2EB8D335" w:rsidR="00D75BCF" w:rsidRDefault="00316B68" w:rsidP="008508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project has received a £2500 donation from the </w:t>
      </w:r>
      <w:proofErr w:type="spellStart"/>
      <w:r>
        <w:rPr>
          <w:rFonts w:ascii="Arial" w:hAnsi="Arial" w:cs="Arial"/>
          <w:sz w:val="20"/>
          <w:szCs w:val="20"/>
        </w:rPr>
        <w:t>Fario</w:t>
      </w:r>
      <w:proofErr w:type="spellEnd"/>
      <w:r>
        <w:rPr>
          <w:rFonts w:ascii="Arial" w:hAnsi="Arial" w:cs="Arial"/>
          <w:sz w:val="20"/>
          <w:szCs w:val="20"/>
        </w:rPr>
        <w:t xml:space="preserve"> Club supported by </w:t>
      </w:r>
      <w:r w:rsidR="00D75BCF">
        <w:rPr>
          <w:rFonts w:ascii="Arial" w:hAnsi="Arial" w:cs="Arial"/>
          <w:sz w:val="20"/>
          <w:szCs w:val="20"/>
        </w:rPr>
        <w:t xml:space="preserve">Peter </w:t>
      </w:r>
      <w:proofErr w:type="spellStart"/>
      <w:r w:rsidR="00D75BCF">
        <w:rPr>
          <w:rFonts w:ascii="Arial" w:hAnsi="Arial" w:cs="Arial"/>
          <w:sz w:val="20"/>
          <w:szCs w:val="20"/>
        </w:rPr>
        <w:t>Ahluwalia</w:t>
      </w:r>
      <w:proofErr w:type="spellEnd"/>
      <w:r w:rsidR="00D75BCF">
        <w:rPr>
          <w:rFonts w:ascii="Arial" w:hAnsi="Arial" w:cs="Arial"/>
          <w:sz w:val="20"/>
          <w:szCs w:val="20"/>
        </w:rPr>
        <w:t xml:space="preserve"> - </w:t>
      </w: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Bellinvest</w:t>
      </w:r>
      <w:proofErr w:type="spellEnd"/>
      <w:r>
        <w:rPr>
          <w:rFonts w:ascii="Arial" w:hAnsi="Arial" w:cs="Arial"/>
          <w:sz w:val="20"/>
          <w:szCs w:val="20"/>
        </w:rPr>
        <w:t xml:space="preserve"> Global Equity Fund together with a sculpture of a kingfisher, the river watcher, cast by </w:t>
      </w:r>
      <w:proofErr w:type="spellStart"/>
      <w:r>
        <w:rPr>
          <w:rFonts w:ascii="Arial" w:hAnsi="Arial" w:cs="Arial"/>
          <w:sz w:val="20"/>
          <w:szCs w:val="20"/>
        </w:rPr>
        <w:t>reknowed</w:t>
      </w:r>
      <w:proofErr w:type="spellEnd"/>
      <w:r>
        <w:rPr>
          <w:rFonts w:ascii="Arial" w:hAnsi="Arial" w:cs="Arial"/>
          <w:sz w:val="20"/>
          <w:szCs w:val="20"/>
        </w:rPr>
        <w:t xml:space="preserve"> bird sculp</w:t>
      </w:r>
      <w:r w:rsidR="00D75BCF">
        <w:rPr>
          <w:rFonts w:ascii="Arial" w:hAnsi="Arial" w:cs="Arial"/>
          <w:sz w:val="20"/>
          <w:szCs w:val="20"/>
        </w:rPr>
        <w:t xml:space="preserve">tor Paul Harvey. </w:t>
      </w:r>
    </w:p>
    <w:p w14:paraId="7C332B5D" w14:textId="3525EA4C" w:rsidR="00316B68" w:rsidRDefault="00D75BCF" w:rsidP="008508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 </w:t>
      </w:r>
      <w:proofErr w:type="spellStart"/>
      <w:r>
        <w:rPr>
          <w:rFonts w:ascii="Arial" w:hAnsi="Arial" w:cs="Arial"/>
          <w:sz w:val="20"/>
          <w:szCs w:val="20"/>
        </w:rPr>
        <w:t>Lenoble</w:t>
      </w:r>
      <w:proofErr w:type="spellEnd"/>
      <w:r>
        <w:rPr>
          <w:rFonts w:ascii="Arial" w:hAnsi="Arial" w:cs="Arial"/>
          <w:sz w:val="20"/>
          <w:szCs w:val="20"/>
        </w:rPr>
        <w:t xml:space="preserve"> champagnes &amp; the Grange vineyards in Hampshire kindly presented the winners with bottles of their estates. Those two houses have a special dedication to rivers: Anne </w:t>
      </w:r>
      <w:proofErr w:type="spellStart"/>
      <w:r>
        <w:rPr>
          <w:rFonts w:ascii="Arial" w:hAnsi="Arial" w:cs="Arial"/>
          <w:sz w:val="20"/>
          <w:szCs w:val="20"/>
        </w:rPr>
        <w:t>Malassagne</w:t>
      </w:r>
      <w:proofErr w:type="spellEnd"/>
      <w:r>
        <w:rPr>
          <w:rFonts w:ascii="Arial" w:hAnsi="Arial" w:cs="Arial"/>
          <w:sz w:val="20"/>
          <w:szCs w:val="20"/>
        </w:rPr>
        <w:t xml:space="preserve"> /AR </w:t>
      </w:r>
      <w:proofErr w:type="spellStart"/>
      <w:r>
        <w:rPr>
          <w:rFonts w:ascii="Arial" w:hAnsi="Arial" w:cs="Arial"/>
          <w:sz w:val="20"/>
          <w:szCs w:val="20"/>
        </w:rPr>
        <w:t>Lenoble</w:t>
      </w:r>
      <w:proofErr w:type="spellEnd"/>
      <w:r>
        <w:rPr>
          <w:rFonts w:ascii="Arial" w:hAnsi="Arial" w:cs="Arial"/>
          <w:sz w:val="20"/>
          <w:szCs w:val="20"/>
        </w:rPr>
        <w:t xml:space="preserve"> vineyard has been awarded High Environmental Value, whereas the Barings, the Grange estate owners are active conservationists of the Itchen valley.</w:t>
      </w:r>
    </w:p>
    <w:p w14:paraId="13127E79" w14:textId="604AC01C" w:rsidR="00510216" w:rsidRDefault="00510216" w:rsidP="008508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Albert Roux also proposed a </w:t>
      </w:r>
      <w:r w:rsidR="00D75BCF">
        <w:rPr>
          <w:rFonts w:ascii="Arial" w:hAnsi="Arial" w:cs="Arial"/>
          <w:sz w:val="20"/>
          <w:szCs w:val="20"/>
        </w:rPr>
        <w:t xml:space="preserve">“ </w:t>
      </w:r>
      <w:proofErr w:type="spellStart"/>
      <w:r w:rsidR="00D75BCF">
        <w:rPr>
          <w:rFonts w:ascii="Arial" w:hAnsi="Arial" w:cs="Arial"/>
          <w:sz w:val="20"/>
          <w:szCs w:val="20"/>
        </w:rPr>
        <w:t>Gavroche</w:t>
      </w:r>
      <w:proofErr w:type="spellEnd"/>
      <w:r w:rsidR="00D75BCF">
        <w:rPr>
          <w:rFonts w:ascii="Arial" w:hAnsi="Arial" w:cs="Arial"/>
          <w:sz w:val="20"/>
          <w:szCs w:val="20"/>
        </w:rPr>
        <w:t xml:space="preserve"> Angler “ </w:t>
      </w:r>
      <w:r>
        <w:rPr>
          <w:rFonts w:ascii="Arial" w:hAnsi="Arial" w:cs="Arial"/>
          <w:sz w:val="20"/>
          <w:szCs w:val="20"/>
        </w:rPr>
        <w:t>personal award to the Hampstead and Highgate Angling Society for their efforts to protect and promote fishing on Hampstead Ponds, including tuition sessions for local schoolchildren.</w:t>
      </w:r>
    </w:p>
    <w:p w14:paraId="62DE7537" w14:textId="638BB96C" w:rsidR="006537A6" w:rsidRDefault="008508AA" w:rsidP="008508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Prix Charles Ritz was presented at the Athenaeum Club in London </w:t>
      </w:r>
      <w:r w:rsidR="00510216">
        <w:rPr>
          <w:rFonts w:ascii="Arial" w:hAnsi="Arial" w:cs="Arial"/>
          <w:sz w:val="20"/>
          <w:szCs w:val="20"/>
        </w:rPr>
        <w:t>on 29</w:t>
      </w:r>
      <w:r w:rsidR="00510216" w:rsidRPr="00510216">
        <w:rPr>
          <w:rFonts w:ascii="Arial" w:hAnsi="Arial" w:cs="Arial"/>
          <w:sz w:val="20"/>
          <w:szCs w:val="20"/>
          <w:vertAlign w:val="superscript"/>
        </w:rPr>
        <w:t>th</w:t>
      </w:r>
      <w:r w:rsidR="00510216">
        <w:rPr>
          <w:rFonts w:ascii="Arial" w:hAnsi="Arial" w:cs="Arial"/>
          <w:sz w:val="20"/>
          <w:szCs w:val="20"/>
        </w:rPr>
        <w:t xml:space="preserve"> January 2020, followed by dinner at the Travellers Club.</w:t>
      </w:r>
      <w:r>
        <w:rPr>
          <w:rFonts w:ascii="Arial" w:hAnsi="Arial" w:cs="Arial"/>
          <w:sz w:val="20"/>
          <w:szCs w:val="20"/>
        </w:rPr>
        <w:t xml:space="preserve"> </w:t>
      </w:r>
      <w:r w:rsidR="006537A6">
        <w:rPr>
          <w:rFonts w:ascii="Arial" w:hAnsi="Arial" w:cs="Arial"/>
          <w:sz w:val="20"/>
          <w:szCs w:val="20"/>
        </w:rPr>
        <w:t xml:space="preserve">During the evening, the Don Catchment Rivers Trust gave a presentation on their Living Heritage of the Don project, and a raffle was also held, with many highly desirable prizes generously contributed by members and friends of the International </w:t>
      </w:r>
      <w:proofErr w:type="spellStart"/>
      <w:r w:rsidR="006537A6">
        <w:rPr>
          <w:rFonts w:ascii="Arial" w:hAnsi="Arial" w:cs="Arial"/>
          <w:sz w:val="20"/>
          <w:szCs w:val="20"/>
        </w:rPr>
        <w:t>Fario</w:t>
      </w:r>
      <w:proofErr w:type="spellEnd"/>
      <w:r w:rsidR="006537A6">
        <w:rPr>
          <w:rFonts w:ascii="Arial" w:hAnsi="Arial" w:cs="Arial"/>
          <w:sz w:val="20"/>
          <w:szCs w:val="20"/>
        </w:rPr>
        <w:t xml:space="preserve"> Club.</w:t>
      </w:r>
    </w:p>
    <w:p w14:paraId="51565E68" w14:textId="77777777" w:rsidR="00AC785E" w:rsidRPr="00AC785E" w:rsidRDefault="00AC785E" w:rsidP="00AC785E">
      <w:pPr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>
        <w:rPr>
          <w:rFonts w:ascii="Arial" w:hAnsi="Arial" w:cs="Arial"/>
          <w:sz w:val="20"/>
          <w:szCs w:val="20"/>
        </w:rPr>
        <w:t xml:space="preserve">Edward Shaw, DCRT director </w:t>
      </w:r>
      <w:proofErr w:type="gramStart"/>
      <w:r>
        <w:rPr>
          <w:rFonts w:ascii="Arial" w:hAnsi="Arial" w:cs="Arial"/>
          <w:sz w:val="20"/>
          <w:szCs w:val="20"/>
        </w:rPr>
        <w:t>says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It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was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a real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treat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and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honour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to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spend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an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evening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with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the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Fario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Club to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celebrate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our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winning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of the Prix Charles Ritz.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We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received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a warm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welcome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from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the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members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, and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it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was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good to chat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salmon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and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rivers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with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such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knowledgeable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people. The venues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were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the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icing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on the cake. The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Athenaeum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and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Travellers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Clubs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were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full of the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trappings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of exploration,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enquiry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,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privilege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and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attainment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, and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it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really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felt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we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were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somewhere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special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. It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was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a night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we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won’t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forget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, and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we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are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most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thankful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for the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generosity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of the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Fario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Club for </w:t>
      </w:r>
      <w:proofErr w:type="spellStart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>hosting</w:t>
      </w:r>
      <w:proofErr w:type="spellEnd"/>
      <w:r w:rsidRPr="00AC785E">
        <w:rPr>
          <w:rFonts w:ascii="Helvetica" w:eastAsia="Times New Roman" w:hAnsi="Helvetica" w:cs="Times New Roman"/>
          <w:color w:val="000000"/>
          <w:sz w:val="18"/>
          <w:szCs w:val="18"/>
          <w:lang w:val="fr-FR" w:eastAsia="fr-FR"/>
        </w:rPr>
        <w:t xml:space="preserve"> us.</w:t>
      </w:r>
    </w:p>
    <w:p w14:paraId="6CF040D6" w14:textId="49955E01" w:rsidR="008508AA" w:rsidRDefault="002F6DD6" w:rsidP="002F6DD6">
      <w:pPr>
        <w:rPr>
          <w:rFonts w:ascii="Arial" w:hAnsi="Arial" w:cs="Arial"/>
          <w:sz w:val="20"/>
          <w:szCs w:val="20"/>
        </w:rPr>
      </w:pPr>
      <w:r w:rsidRPr="002F6DD6">
        <w:rPr>
          <w:rFonts w:ascii="Arial" w:hAnsi="Arial" w:cs="Arial"/>
          <w:sz w:val="20"/>
          <w:szCs w:val="20"/>
        </w:rPr>
        <w:t xml:space="preserve">The International </w:t>
      </w:r>
      <w:proofErr w:type="spellStart"/>
      <w:r w:rsidRPr="002F6DD6">
        <w:rPr>
          <w:rFonts w:ascii="Arial" w:hAnsi="Arial" w:cs="Arial"/>
          <w:sz w:val="20"/>
          <w:szCs w:val="20"/>
        </w:rPr>
        <w:t>Fario</w:t>
      </w:r>
      <w:proofErr w:type="spellEnd"/>
      <w:r w:rsidRPr="002F6DD6">
        <w:rPr>
          <w:rFonts w:ascii="Arial" w:hAnsi="Arial" w:cs="Arial"/>
          <w:sz w:val="20"/>
          <w:szCs w:val="20"/>
        </w:rPr>
        <w:t xml:space="preserve"> Club warmly congratulates</w:t>
      </w:r>
      <w:r w:rsidR="008508AA" w:rsidRPr="002F6DD6">
        <w:rPr>
          <w:rFonts w:ascii="Arial" w:hAnsi="Arial" w:cs="Arial"/>
          <w:sz w:val="20"/>
          <w:szCs w:val="20"/>
        </w:rPr>
        <w:t xml:space="preserve"> to the Don Catchment Rivers Trust for winning the UK’s first Prix Charles Ritz for th</w:t>
      </w:r>
      <w:r w:rsidR="00510216" w:rsidRPr="002F6DD6">
        <w:rPr>
          <w:rFonts w:ascii="Arial" w:hAnsi="Arial" w:cs="Arial"/>
          <w:sz w:val="20"/>
          <w:szCs w:val="20"/>
        </w:rPr>
        <w:t>eir</w:t>
      </w:r>
      <w:r w:rsidR="008508AA" w:rsidRPr="002F6DD6">
        <w:rPr>
          <w:rFonts w:ascii="Arial" w:hAnsi="Arial" w:cs="Arial"/>
          <w:sz w:val="20"/>
          <w:szCs w:val="20"/>
        </w:rPr>
        <w:t xml:space="preserve"> exceptional community-focused urban river restoration project</w:t>
      </w:r>
      <w:r w:rsidR="00A1783C" w:rsidRPr="002F6DD6">
        <w:rPr>
          <w:rFonts w:ascii="Arial" w:hAnsi="Arial" w:cs="Arial"/>
          <w:sz w:val="20"/>
          <w:szCs w:val="20"/>
        </w:rPr>
        <w:t>.</w:t>
      </w:r>
    </w:p>
    <w:p w14:paraId="65EB62CD" w14:textId="77777777" w:rsidR="002F6DD6" w:rsidRDefault="002F6DD6" w:rsidP="002A6001">
      <w:pPr>
        <w:rPr>
          <w:rFonts w:ascii="Arial" w:hAnsi="Arial" w:cs="Arial"/>
          <w:sz w:val="20"/>
          <w:szCs w:val="20"/>
          <w:u w:val="single"/>
        </w:rPr>
      </w:pPr>
    </w:p>
    <w:p w14:paraId="441F4677" w14:textId="77777777" w:rsidR="003C5FAF" w:rsidRDefault="003C5FA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64FED1B5" w14:textId="75727C81" w:rsidR="002A6001" w:rsidRDefault="002F6DD6" w:rsidP="002A6001">
      <w:pPr>
        <w:rPr>
          <w:rFonts w:ascii="Arial" w:hAnsi="Arial" w:cs="Arial"/>
          <w:sz w:val="20"/>
          <w:szCs w:val="20"/>
          <w:u w:val="single"/>
        </w:rPr>
      </w:pPr>
      <w:r w:rsidRPr="002F6DD6">
        <w:rPr>
          <w:rFonts w:ascii="Arial" w:hAnsi="Arial" w:cs="Arial"/>
          <w:sz w:val="20"/>
          <w:szCs w:val="20"/>
          <w:u w:val="single"/>
        </w:rPr>
        <w:lastRenderedPageBreak/>
        <w:t>Notes to Editors:</w:t>
      </w:r>
    </w:p>
    <w:p w14:paraId="69A88412" w14:textId="496E0A11" w:rsidR="002F6DD6" w:rsidRDefault="002F6DD6" w:rsidP="002F6DD6">
      <w:pPr>
        <w:pStyle w:val="Paragraphedeliste"/>
        <w:rPr>
          <w:rFonts w:ascii="Arial" w:hAnsi="Arial" w:cs="Arial"/>
          <w:iCs/>
          <w:sz w:val="20"/>
          <w:szCs w:val="20"/>
        </w:rPr>
      </w:pPr>
    </w:p>
    <w:p w14:paraId="5FC44248" w14:textId="0729DAA1" w:rsidR="00316B68" w:rsidRDefault="00316B68" w:rsidP="00316B68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Further details about the award please </w:t>
      </w:r>
      <w:proofErr w:type="gramStart"/>
      <w:r>
        <w:rPr>
          <w:rFonts w:ascii="Arial" w:hAnsi="Arial" w:cs="Arial"/>
          <w:sz w:val="20"/>
          <w:szCs w:val="20"/>
        </w:rPr>
        <w:t>visit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6067F1">
          <w:rPr>
            <w:rStyle w:val="Lienhypertexte"/>
            <w:rFonts w:ascii="Arial" w:hAnsi="Arial" w:cs="Arial"/>
            <w:sz w:val="20"/>
            <w:szCs w:val="20"/>
          </w:rPr>
          <w:t>http://www.prixcharlesritz.org/?lang=en</w:t>
        </w:r>
      </w:hyperlink>
    </w:p>
    <w:p w14:paraId="6BB51672" w14:textId="77777777" w:rsidR="00316B68" w:rsidRPr="00316B68" w:rsidRDefault="00316B68" w:rsidP="00316B68">
      <w:pPr>
        <w:pStyle w:val="Paragraphedeliste"/>
        <w:rPr>
          <w:rFonts w:ascii="Arial" w:hAnsi="Arial" w:cs="Arial"/>
          <w:sz w:val="20"/>
          <w:szCs w:val="20"/>
        </w:rPr>
      </w:pPr>
    </w:p>
    <w:p w14:paraId="7401F8D9" w14:textId="47F8EDC8" w:rsidR="002F6DD6" w:rsidRPr="002F6DD6" w:rsidRDefault="002F6DD6" w:rsidP="002F6DD6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details of the entries </w:t>
      </w:r>
      <w:r w:rsidR="00331373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the Prix Charles Ritz were as follows:</w:t>
      </w:r>
    </w:p>
    <w:p w14:paraId="21A30FB8" w14:textId="1A74F49A" w:rsidR="00502DAB" w:rsidRDefault="00502DAB" w:rsidP="002A6001">
      <w:pPr>
        <w:rPr>
          <w:rFonts w:ascii="Arial" w:hAnsi="Arial" w:cs="Arial"/>
          <w:sz w:val="20"/>
          <w:szCs w:val="20"/>
        </w:rPr>
      </w:pPr>
    </w:p>
    <w:p w14:paraId="38A4010B" w14:textId="46F4C15B" w:rsidR="00502DAB" w:rsidRDefault="00AD4EC1" w:rsidP="00AD4EC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="00192025" w:rsidRPr="00AD4EC1">
        <w:rPr>
          <w:rFonts w:ascii="Arial" w:hAnsi="Arial" w:cs="Arial"/>
          <w:b/>
          <w:bCs/>
          <w:sz w:val="20"/>
          <w:szCs w:val="20"/>
        </w:rPr>
        <w:t>he Prix Charles Ritz (UK) 2019</w:t>
      </w:r>
    </w:p>
    <w:p w14:paraId="4C347E88" w14:textId="245C2D27" w:rsidR="00192025" w:rsidRPr="00AD4EC1" w:rsidRDefault="008E7FB9" w:rsidP="00AD4E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D4EC1">
        <w:rPr>
          <w:rFonts w:ascii="Arial" w:hAnsi="Arial" w:cs="Arial"/>
          <w:b/>
          <w:bCs/>
          <w:sz w:val="20"/>
          <w:szCs w:val="20"/>
        </w:rPr>
        <w:t>Winner</w:t>
      </w:r>
    </w:p>
    <w:p w14:paraId="0D5F6536" w14:textId="07423575" w:rsidR="008E7FB9" w:rsidRDefault="008E7FB9" w:rsidP="00AD4EC1">
      <w:pPr>
        <w:jc w:val="center"/>
        <w:rPr>
          <w:rFonts w:ascii="Arial" w:hAnsi="Arial" w:cs="Arial"/>
          <w:sz w:val="20"/>
          <w:szCs w:val="20"/>
        </w:rPr>
      </w:pPr>
      <w:r w:rsidRPr="00AD4EC1">
        <w:rPr>
          <w:rFonts w:ascii="Arial" w:hAnsi="Arial" w:cs="Arial"/>
          <w:sz w:val="20"/>
          <w:szCs w:val="20"/>
        </w:rPr>
        <w:t>Don Catchment Rivers Trust</w:t>
      </w:r>
    </w:p>
    <w:p w14:paraId="1209792A" w14:textId="77777777" w:rsidR="00AD4EC1" w:rsidRPr="00AD4EC1" w:rsidRDefault="00AD4EC1" w:rsidP="00AD4EC1">
      <w:pPr>
        <w:jc w:val="center"/>
        <w:rPr>
          <w:rFonts w:ascii="Arial" w:hAnsi="Arial" w:cs="Arial"/>
          <w:sz w:val="20"/>
          <w:szCs w:val="20"/>
        </w:rPr>
      </w:pPr>
    </w:p>
    <w:p w14:paraId="37C6BE38" w14:textId="4748D3A9" w:rsidR="008E7FB9" w:rsidRPr="00AD4EC1" w:rsidRDefault="008E7FB9" w:rsidP="00AD4E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D4EC1">
        <w:rPr>
          <w:rFonts w:ascii="Arial" w:hAnsi="Arial" w:cs="Arial"/>
          <w:b/>
          <w:bCs/>
          <w:sz w:val="20"/>
          <w:szCs w:val="20"/>
        </w:rPr>
        <w:t>Highly commended</w:t>
      </w:r>
    </w:p>
    <w:p w14:paraId="09A99C78" w14:textId="1079F873" w:rsidR="008E7FB9" w:rsidRDefault="008E7FB9" w:rsidP="00AD4EC1">
      <w:pPr>
        <w:jc w:val="center"/>
        <w:rPr>
          <w:rFonts w:ascii="Arial" w:hAnsi="Arial" w:cs="Arial"/>
          <w:sz w:val="20"/>
          <w:szCs w:val="20"/>
        </w:rPr>
      </w:pPr>
      <w:r w:rsidRPr="007C30D7">
        <w:rPr>
          <w:rFonts w:ascii="Arial" w:hAnsi="Arial" w:cs="Arial"/>
          <w:sz w:val="20"/>
          <w:szCs w:val="20"/>
        </w:rPr>
        <w:t xml:space="preserve">Wye &amp; </w:t>
      </w:r>
      <w:proofErr w:type="spellStart"/>
      <w:r w:rsidRPr="007C30D7">
        <w:rPr>
          <w:rFonts w:ascii="Arial" w:hAnsi="Arial" w:cs="Arial"/>
          <w:sz w:val="20"/>
          <w:szCs w:val="20"/>
        </w:rPr>
        <w:t>Usk</w:t>
      </w:r>
      <w:proofErr w:type="spellEnd"/>
      <w:r w:rsidRPr="007C30D7">
        <w:rPr>
          <w:rFonts w:ascii="Arial" w:hAnsi="Arial" w:cs="Arial"/>
          <w:sz w:val="20"/>
          <w:szCs w:val="20"/>
        </w:rPr>
        <w:t xml:space="preserve"> Foundation</w:t>
      </w:r>
    </w:p>
    <w:p w14:paraId="0C26369D" w14:textId="77777777" w:rsidR="00316B68" w:rsidRPr="008A7F53" w:rsidRDefault="00316B68" w:rsidP="00316B68">
      <w:pPr>
        <w:jc w:val="center"/>
        <w:rPr>
          <w:rFonts w:ascii="Arial" w:hAnsi="Arial" w:cs="Arial"/>
          <w:sz w:val="20"/>
          <w:szCs w:val="20"/>
        </w:rPr>
      </w:pPr>
      <w:r w:rsidRPr="008A7F53">
        <w:rPr>
          <w:rFonts w:ascii="Arial" w:hAnsi="Arial" w:cs="Arial"/>
          <w:sz w:val="20"/>
          <w:szCs w:val="20"/>
        </w:rPr>
        <w:t>Wilton Fly Fishing Club</w:t>
      </w:r>
    </w:p>
    <w:p w14:paraId="323D00D9" w14:textId="77777777" w:rsidR="00AD4EC1" w:rsidRPr="007C30D7" w:rsidRDefault="00AD4EC1" w:rsidP="00AD4EC1">
      <w:pPr>
        <w:jc w:val="center"/>
        <w:rPr>
          <w:rFonts w:ascii="Arial" w:hAnsi="Arial" w:cs="Arial"/>
          <w:sz w:val="20"/>
          <w:szCs w:val="20"/>
        </w:rPr>
      </w:pPr>
    </w:p>
    <w:p w14:paraId="4FECC28D" w14:textId="196B92BA" w:rsidR="008E7FB9" w:rsidRPr="00AD4EC1" w:rsidRDefault="008E7FB9" w:rsidP="00AD4E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D4EC1">
        <w:rPr>
          <w:rFonts w:ascii="Arial" w:hAnsi="Arial" w:cs="Arial"/>
          <w:b/>
          <w:bCs/>
          <w:sz w:val="20"/>
          <w:szCs w:val="20"/>
        </w:rPr>
        <w:t>Special award</w:t>
      </w:r>
    </w:p>
    <w:p w14:paraId="4EE8AF7A" w14:textId="69565557" w:rsidR="008E7FB9" w:rsidRDefault="008E7FB9" w:rsidP="00AD4EC1">
      <w:pPr>
        <w:jc w:val="center"/>
        <w:rPr>
          <w:rFonts w:ascii="Arial" w:hAnsi="Arial" w:cs="Arial"/>
          <w:sz w:val="20"/>
          <w:szCs w:val="20"/>
        </w:rPr>
      </w:pPr>
      <w:r w:rsidRPr="008E7FB9">
        <w:rPr>
          <w:rFonts w:ascii="Arial" w:hAnsi="Arial" w:cs="Arial"/>
          <w:sz w:val="20"/>
          <w:szCs w:val="20"/>
        </w:rPr>
        <w:t>Hampstead and Highgate Angling Society</w:t>
      </w:r>
    </w:p>
    <w:p w14:paraId="3014DE42" w14:textId="77777777" w:rsidR="00AD4EC1" w:rsidRPr="008E7FB9" w:rsidRDefault="00AD4EC1" w:rsidP="00AD4EC1">
      <w:pPr>
        <w:jc w:val="center"/>
        <w:rPr>
          <w:rFonts w:ascii="Arial" w:hAnsi="Arial" w:cs="Arial"/>
          <w:sz w:val="20"/>
          <w:szCs w:val="20"/>
        </w:rPr>
      </w:pPr>
    </w:p>
    <w:p w14:paraId="4B51DDC9" w14:textId="295AB5B7" w:rsidR="008E7FB9" w:rsidRPr="00AD4EC1" w:rsidRDefault="008E7FB9" w:rsidP="00AD4E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D4EC1">
        <w:rPr>
          <w:rFonts w:ascii="Arial" w:hAnsi="Arial" w:cs="Arial"/>
          <w:b/>
          <w:bCs/>
          <w:sz w:val="20"/>
          <w:szCs w:val="20"/>
        </w:rPr>
        <w:t>Dossiers be congratulated and commended</w:t>
      </w:r>
    </w:p>
    <w:p w14:paraId="2881C688" w14:textId="77777777" w:rsidR="000F2D75" w:rsidRDefault="000F2D75" w:rsidP="00AD4EC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Friends of Bradford’s Becks</w:t>
      </w:r>
    </w:p>
    <w:p w14:paraId="0FA2870C" w14:textId="77777777" w:rsidR="000F2D75" w:rsidRDefault="000F2D75" w:rsidP="00AD4EC1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Godinton</w:t>
      </w:r>
      <w:proofErr w:type="spellEnd"/>
      <w:r>
        <w:rPr>
          <w:rFonts w:ascii="Arial" w:hAnsi="Arial" w:cs="Arial"/>
          <w:sz w:val="20"/>
          <w:szCs w:val="20"/>
        </w:rPr>
        <w:t xml:space="preserve"> Park Estate</w:t>
      </w:r>
    </w:p>
    <w:p w14:paraId="2D9EBFCA" w14:textId="7C5C38AB" w:rsidR="000F2D75" w:rsidRPr="000F2D75" w:rsidRDefault="000F2D75" w:rsidP="00AD4EC1">
      <w:pPr>
        <w:jc w:val="center"/>
        <w:rPr>
          <w:rFonts w:ascii="Arial" w:hAnsi="Arial" w:cs="Arial"/>
          <w:sz w:val="20"/>
          <w:szCs w:val="20"/>
        </w:rPr>
      </w:pPr>
      <w:r w:rsidRPr="000F2D75">
        <w:rPr>
          <w:rFonts w:ascii="Arial" w:hAnsi="Arial" w:cs="Arial"/>
          <w:sz w:val="20"/>
          <w:szCs w:val="20"/>
        </w:rPr>
        <w:t>Middleton Estate</w:t>
      </w:r>
    </w:p>
    <w:p w14:paraId="3468DF01" w14:textId="4814128A" w:rsidR="002A6001" w:rsidRDefault="008E7FB9" w:rsidP="00AD4EC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Norfolk Rivers Trust</w:t>
      </w:r>
    </w:p>
    <w:p w14:paraId="1009FE8D" w14:textId="77777777" w:rsidR="000F2D75" w:rsidRDefault="000F2D75" w:rsidP="00AD4EC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South Cumbria Rivers Trust</w:t>
      </w:r>
    </w:p>
    <w:p w14:paraId="45181605" w14:textId="725C4C80" w:rsidR="000F2D75" w:rsidRPr="000F2D75" w:rsidRDefault="000F2D75" w:rsidP="00AD4EC1">
      <w:pPr>
        <w:jc w:val="center"/>
        <w:rPr>
          <w:rFonts w:ascii="Arial" w:hAnsi="Arial" w:cs="Arial"/>
          <w:sz w:val="20"/>
          <w:szCs w:val="20"/>
        </w:rPr>
      </w:pPr>
      <w:r w:rsidRPr="000F2D75">
        <w:rPr>
          <w:rFonts w:ascii="Arial" w:hAnsi="Arial" w:cs="Arial"/>
          <w:sz w:val="20"/>
          <w:szCs w:val="20"/>
        </w:rPr>
        <w:t>Wild Trout Trust</w:t>
      </w:r>
    </w:p>
    <w:p w14:paraId="34DE7B97" w14:textId="310A009B" w:rsidR="008E7FB9" w:rsidRDefault="008E7FB9" w:rsidP="00AD4EC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Willow Brook Flyfishers</w:t>
      </w:r>
    </w:p>
    <w:p w14:paraId="5A7A3405" w14:textId="0150CABA" w:rsidR="00DF6F39" w:rsidRPr="007133C6" w:rsidRDefault="00DF6F39">
      <w:pPr>
        <w:rPr>
          <w:rFonts w:ascii="Arial" w:hAnsi="Arial" w:cs="Arial"/>
          <w:sz w:val="20"/>
          <w:szCs w:val="20"/>
        </w:rPr>
      </w:pPr>
    </w:p>
    <w:p w14:paraId="137DF114" w14:textId="5DB97DC8" w:rsidR="007133C6" w:rsidRPr="007133C6" w:rsidRDefault="007133C6" w:rsidP="007133C6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133C6">
        <w:rPr>
          <w:rFonts w:ascii="Arial" w:hAnsi="Arial" w:cs="Arial"/>
          <w:sz w:val="20"/>
          <w:szCs w:val="20"/>
        </w:rPr>
        <w:t>The Prix Charles Ritz will return to the UK in 2021.</w:t>
      </w:r>
    </w:p>
    <w:p w14:paraId="0A61C42F" w14:textId="63AFE6EF" w:rsidR="00DF6F39" w:rsidRPr="007133C6" w:rsidRDefault="00DF6F39">
      <w:pPr>
        <w:rPr>
          <w:rFonts w:ascii="Arial" w:hAnsi="Arial" w:cs="Arial"/>
          <w:sz w:val="20"/>
          <w:szCs w:val="20"/>
        </w:rPr>
      </w:pPr>
    </w:p>
    <w:p w14:paraId="6E3B50F0" w14:textId="24687C8E" w:rsidR="00DF6F39" w:rsidRPr="007133C6" w:rsidRDefault="003C5FAF">
      <w:pPr>
        <w:rPr>
          <w:rFonts w:ascii="Arial" w:hAnsi="Arial" w:cs="Arial"/>
          <w:sz w:val="20"/>
          <w:szCs w:val="20"/>
        </w:rPr>
      </w:pPr>
      <w:r w:rsidRPr="007133C6">
        <w:rPr>
          <w:rFonts w:ascii="Arial" w:hAnsi="Arial" w:cs="Arial"/>
          <w:sz w:val="20"/>
          <w:szCs w:val="20"/>
        </w:rPr>
        <w:t>/ ENDS</w:t>
      </w:r>
    </w:p>
    <w:sectPr w:rsidR="00DF6F39" w:rsidRPr="00713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E6C"/>
    <w:multiLevelType w:val="hybridMultilevel"/>
    <w:tmpl w:val="A8C0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2497A"/>
    <w:multiLevelType w:val="hybridMultilevel"/>
    <w:tmpl w:val="9CB08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D3DEC"/>
    <w:multiLevelType w:val="hybridMultilevel"/>
    <w:tmpl w:val="66F0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67409"/>
    <w:multiLevelType w:val="hybridMultilevel"/>
    <w:tmpl w:val="10E20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70"/>
    <w:rsid w:val="00007001"/>
    <w:rsid w:val="000F137A"/>
    <w:rsid w:val="000F2D75"/>
    <w:rsid w:val="000F3288"/>
    <w:rsid w:val="001446F2"/>
    <w:rsid w:val="00192025"/>
    <w:rsid w:val="00196170"/>
    <w:rsid w:val="00254823"/>
    <w:rsid w:val="00286093"/>
    <w:rsid w:val="002A6001"/>
    <w:rsid w:val="002F6DD6"/>
    <w:rsid w:val="00316B68"/>
    <w:rsid w:val="00331373"/>
    <w:rsid w:val="00366327"/>
    <w:rsid w:val="003713D9"/>
    <w:rsid w:val="00382CB7"/>
    <w:rsid w:val="003C5FAF"/>
    <w:rsid w:val="00495D60"/>
    <w:rsid w:val="004C2515"/>
    <w:rsid w:val="00502DAB"/>
    <w:rsid w:val="00510216"/>
    <w:rsid w:val="00522540"/>
    <w:rsid w:val="0060067B"/>
    <w:rsid w:val="006537A6"/>
    <w:rsid w:val="006718D5"/>
    <w:rsid w:val="00694B04"/>
    <w:rsid w:val="006B5EAE"/>
    <w:rsid w:val="006D4690"/>
    <w:rsid w:val="007133C6"/>
    <w:rsid w:val="00814D24"/>
    <w:rsid w:val="008508AA"/>
    <w:rsid w:val="00885AC3"/>
    <w:rsid w:val="008A7B21"/>
    <w:rsid w:val="008E7FB9"/>
    <w:rsid w:val="00970BD0"/>
    <w:rsid w:val="009F4C99"/>
    <w:rsid w:val="00A06CB2"/>
    <w:rsid w:val="00A1783C"/>
    <w:rsid w:val="00A21E65"/>
    <w:rsid w:val="00A3542D"/>
    <w:rsid w:val="00A419E7"/>
    <w:rsid w:val="00AC785E"/>
    <w:rsid w:val="00AD4EC1"/>
    <w:rsid w:val="00B6696F"/>
    <w:rsid w:val="00BC2ED9"/>
    <w:rsid w:val="00BD06D4"/>
    <w:rsid w:val="00C33AE0"/>
    <w:rsid w:val="00D75BCF"/>
    <w:rsid w:val="00D87988"/>
    <w:rsid w:val="00DA2BA8"/>
    <w:rsid w:val="00DB0655"/>
    <w:rsid w:val="00DF6F39"/>
    <w:rsid w:val="00EA698E"/>
    <w:rsid w:val="00F9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88E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F39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6B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F39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6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ixcharlesritz.org/?lang=e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913</Words>
  <Characters>5023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Pike</dc:creator>
  <cp:keywords/>
  <dc:description/>
  <cp:lastModifiedBy>laurent</cp:lastModifiedBy>
  <cp:revision>51</cp:revision>
  <dcterms:created xsi:type="dcterms:W3CDTF">2020-02-05T10:57:00Z</dcterms:created>
  <dcterms:modified xsi:type="dcterms:W3CDTF">2020-02-08T18:44:00Z</dcterms:modified>
</cp:coreProperties>
</file>